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57" w:rsidRPr="00AF1957" w:rsidRDefault="00AF1957" w:rsidP="00AF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95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AF1957" w:rsidRPr="00AF1957" w:rsidRDefault="00AF1957" w:rsidP="00AF19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796"/>
      </w:tblGrid>
      <w:tr w:rsidR="00AF1957" w:rsidRPr="00AF1957" w:rsidTr="007E7B7A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</w:p>
        </w:tc>
      </w:tr>
      <w:tr w:rsidR="00AF1957" w:rsidRPr="00AF1957" w:rsidTr="007E7B7A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57" w:rsidRPr="00AF1957" w:rsidRDefault="007E7B7A" w:rsidP="00AF1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E7B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антитеррористической защищенности объектов (территорий) образовательных организаций Российской Федерации</w:t>
            </w:r>
            <w:bookmarkEnd w:id="0"/>
          </w:p>
        </w:tc>
      </w:tr>
      <w:tr w:rsidR="00AF1957" w:rsidRPr="00AF1957" w:rsidTr="007E7B7A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36 академических часов</w:t>
            </w:r>
          </w:p>
        </w:tc>
      </w:tr>
      <w:tr w:rsidR="00AF1957" w:rsidRPr="00AF1957" w:rsidTr="007E7B7A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7" w:rsidRPr="00AF1957" w:rsidRDefault="00AF1957" w:rsidP="00AF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7E7B7A" w:rsidRPr="00AF1957" w:rsidTr="007E7B7A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7A" w:rsidRPr="007E7B7A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7A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7A" w:rsidRPr="00AF1957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7A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 – 1 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7E7B7A" w:rsidRPr="00AF1957" w:rsidTr="007E7B7A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7A" w:rsidRPr="007E7B7A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7A">
              <w:rPr>
                <w:rFonts w:ascii="Times New Roman" w:eastAsia="Calibri" w:hAnsi="Times New Roman" w:cs="Times New Roman"/>
                <w:sz w:val="24"/>
                <w:szCs w:val="24"/>
              </w:rPr>
              <w:t>Период очной части обучения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7A" w:rsidRPr="007E7B7A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7A">
              <w:rPr>
                <w:rFonts w:ascii="Times New Roman" w:eastAsia="Calibri" w:hAnsi="Times New Roman" w:cs="Times New Roman"/>
                <w:sz w:val="24"/>
                <w:szCs w:val="24"/>
              </w:rPr>
              <w:t>24 – 26 сентября</w:t>
            </w:r>
          </w:p>
        </w:tc>
      </w:tr>
      <w:tr w:rsidR="007E7B7A" w:rsidRPr="00AF1957" w:rsidTr="007E7B7A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B7A" w:rsidRPr="00AF1957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7A" w:rsidRPr="007E7B7A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направлена на </w:t>
            </w:r>
            <w:r w:rsidRPr="00913D6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компетенций, необходимых для решения задач и/или выполнения функциональных обязанностей в области обеспечения антитеррористической защищенности объектов (территорий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7E7B7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</w:p>
        </w:tc>
      </w:tr>
      <w:tr w:rsidR="007E7B7A" w:rsidRPr="00AF1957" w:rsidTr="0047362F">
        <w:trPr>
          <w:trHeight w:val="831"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B7A" w:rsidRPr="00AF1957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7A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</w:t>
            </w: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Нормативное правовое регулирование по обеспечению антитеррористической защищенности на объектах (территориях) образовательных организаций.</w:t>
            </w:r>
          </w:p>
          <w:p w:rsidR="007E7B7A" w:rsidRPr="00F25770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1.1. Нормативная правовая база по антитеррористической защищенности.</w:t>
            </w:r>
          </w:p>
          <w:p w:rsidR="007E7B7A" w:rsidRPr="00F25770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1.2. Антитеррористическая защищенность в системе комплексной безопасности образовательной организации.</w:t>
            </w:r>
          </w:p>
          <w:p w:rsidR="007E7B7A" w:rsidRPr="00F25770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1.3. Обследование и категорирование объектов (территорий) образовательных организаций высшего образования, относящихся к сфере деятельности Министерства науки и высшего образования Российской Федерации.</w:t>
            </w:r>
          </w:p>
          <w:p w:rsidR="007E7B7A" w:rsidRPr="00F25770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1.4. Обследование и категорирование объектов (территорий) образовательных организаций общего и среднего профессионального образования, относящихся к сфере деятельности Министерства просвещения Российской Федерации.</w:t>
            </w:r>
          </w:p>
          <w:p w:rsidR="007E7B7A" w:rsidRPr="00F25770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1.5. Практическое задание: составление плана проведения работ по обследованию и категорированию объекта (территории) образовательной организации.</w:t>
            </w:r>
          </w:p>
          <w:p w:rsidR="007E7B7A" w:rsidRPr="00F25770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1.6. Разработка паспорта безопасности объекта (территории) образовательной организации.</w:t>
            </w:r>
          </w:p>
          <w:p w:rsidR="007E7B7A" w:rsidRDefault="007E7B7A" w:rsidP="007E7B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1.7. Практическое задание: разработка алгоритма в форме памятки по заполнению и согласованию паспорта безопасности.</w:t>
            </w:r>
          </w:p>
          <w:p w:rsidR="007E7B7A" w:rsidRPr="00F25770" w:rsidRDefault="007E7B7A" w:rsidP="007E7B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</w:t>
            </w: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антитеррористической защищенности объектов (территорий) образовательных организаций.</w:t>
            </w:r>
          </w:p>
          <w:p w:rsidR="007E7B7A" w:rsidRPr="00F25770" w:rsidRDefault="007E7B7A" w:rsidP="007E7B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2.1. Разработка плана мероприятий по обеспечению антитеррористической защищенности объекта (территории).</w:t>
            </w:r>
          </w:p>
          <w:p w:rsidR="007E7B7A" w:rsidRPr="00F25770" w:rsidRDefault="007E7B7A" w:rsidP="007E7B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2.2. Организационные мероприятия по обеспечению антитеррористической защищенности.</w:t>
            </w:r>
          </w:p>
          <w:p w:rsidR="007E7B7A" w:rsidRPr="00F25770" w:rsidRDefault="007E7B7A" w:rsidP="007E7B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2.3. Инженерно-технические мероприятия по обеспечению антитеррористической защищенности.</w:t>
            </w:r>
          </w:p>
          <w:p w:rsidR="007E7B7A" w:rsidRPr="00F25770" w:rsidRDefault="007E7B7A" w:rsidP="007E7B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2.4. Информационно-просветительские мероприятия по обеспечению антитеррористической защищенности.</w:t>
            </w:r>
          </w:p>
          <w:p w:rsidR="007E7B7A" w:rsidRPr="00F25770" w:rsidRDefault="007E7B7A" w:rsidP="007E7B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2.5. Проверочные мероприятия по обеспечению антитеррористической защищенности.</w:t>
            </w:r>
          </w:p>
          <w:p w:rsidR="007E7B7A" w:rsidRDefault="007E7B7A" w:rsidP="007E7B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2.6. Практическое задание: разработка плана информационно-просветительской работы среди сотрудников образовательной организации и охранного предприятия, педагогического, профессорско-преподавательского состава и обучающихся в рамках обеспечения антитеррористической защищенности.</w:t>
            </w:r>
          </w:p>
          <w:p w:rsidR="007E7B7A" w:rsidRPr="00F25770" w:rsidRDefault="007E7B7A" w:rsidP="007E7B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B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</w:t>
            </w: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в случае совершения противоправных действий в образовательной организации.</w:t>
            </w:r>
          </w:p>
          <w:p w:rsidR="007E7B7A" w:rsidRPr="00F25770" w:rsidRDefault="007E7B7A" w:rsidP="007E7B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3.1. Типовая модель действий нарушителя, совершающего на объекте образования преступление террористической направленности.</w:t>
            </w:r>
          </w:p>
          <w:p w:rsidR="007E7B7A" w:rsidRPr="00EC1F79" w:rsidRDefault="007E7B7A" w:rsidP="007E7B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25770">
              <w:rPr>
                <w:rFonts w:ascii="Times New Roman" w:eastAsia="Calibri" w:hAnsi="Times New Roman" w:cs="Times New Roman"/>
                <w:sz w:val="24"/>
                <w:szCs w:val="24"/>
              </w:rPr>
              <w:t>Тема 3.2. Алгоритмы действий в условиях различных террористических угроз.</w:t>
            </w:r>
          </w:p>
        </w:tc>
      </w:tr>
      <w:tr w:rsidR="007E7B7A" w:rsidRPr="00AF1957" w:rsidTr="007E7B7A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B7A" w:rsidRPr="00AF1957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B7A" w:rsidRPr="00AF1957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E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 специалисты 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участвующие в о</w:t>
            </w:r>
            <w:r w:rsidRPr="006120E4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антитеррористической защищенности объектов (территорий) 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2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имеющие или получающие среднее профессиональное и (или) высшее образование</w:t>
            </w:r>
          </w:p>
        </w:tc>
      </w:tr>
      <w:tr w:rsidR="007E7B7A" w:rsidRPr="00AF1957" w:rsidTr="007E7B7A">
        <w:trPr>
          <w:trHeight w:val="439"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7A" w:rsidRPr="00AF1957" w:rsidRDefault="007E7B7A" w:rsidP="007E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5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7A" w:rsidRPr="00AF1957" w:rsidRDefault="007E7B7A" w:rsidP="007E7B7A">
            <w:pPr>
              <w:spacing w:after="0" w:line="240" w:lineRule="auto"/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0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5770">
              <w:rPr>
                <w:rFonts w:ascii="Times New Roman" w:hAnsi="Times New Roman" w:cs="Times New Roman"/>
                <w:sz w:val="24"/>
                <w:szCs w:val="24"/>
              </w:rPr>
              <w:t xml:space="preserve"> центр информационного противодействия терроризму и экстремизму в образовательной среде и сети Интернет</w:t>
            </w:r>
            <w:r w:rsidRPr="00913D65">
              <w:rPr>
                <w:rFonts w:ascii="Times New Roman" w:hAnsi="Times New Roman" w:cs="Times New Roman"/>
                <w:sz w:val="24"/>
                <w:szCs w:val="24"/>
              </w:rPr>
              <w:t xml:space="preserve"> ФГАНУ НИИ «Спецвузавтоматика»</w:t>
            </w:r>
          </w:p>
        </w:tc>
      </w:tr>
    </w:tbl>
    <w:p w:rsidR="00AF1957" w:rsidRDefault="00AF1957" w:rsidP="009B67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F1957" w:rsidSect="009936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4BF"/>
    <w:multiLevelType w:val="hybridMultilevel"/>
    <w:tmpl w:val="910E4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578DB"/>
    <w:multiLevelType w:val="hybridMultilevel"/>
    <w:tmpl w:val="4CD297EE"/>
    <w:lvl w:ilvl="0" w:tplc="1FC4FC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A07"/>
    <w:multiLevelType w:val="hybridMultilevel"/>
    <w:tmpl w:val="A548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2B1"/>
    <w:multiLevelType w:val="hybridMultilevel"/>
    <w:tmpl w:val="959A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361A"/>
    <w:multiLevelType w:val="hybridMultilevel"/>
    <w:tmpl w:val="6C4E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8EA"/>
    <w:multiLevelType w:val="hybridMultilevel"/>
    <w:tmpl w:val="4436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3A1C"/>
    <w:multiLevelType w:val="hybridMultilevel"/>
    <w:tmpl w:val="114CFC42"/>
    <w:lvl w:ilvl="0" w:tplc="0B227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C175E"/>
    <w:multiLevelType w:val="hybridMultilevel"/>
    <w:tmpl w:val="4436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291"/>
    <w:multiLevelType w:val="hybridMultilevel"/>
    <w:tmpl w:val="8952B258"/>
    <w:lvl w:ilvl="0" w:tplc="8930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0AFE"/>
    <w:multiLevelType w:val="hybridMultilevel"/>
    <w:tmpl w:val="BF325F2C"/>
    <w:lvl w:ilvl="0" w:tplc="8930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37D9"/>
    <w:multiLevelType w:val="hybridMultilevel"/>
    <w:tmpl w:val="C20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2920"/>
    <w:multiLevelType w:val="hybridMultilevel"/>
    <w:tmpl w:val="E52A3ADA"/>
    <w:lvl w:ilvl="0" w:tplc="1ECCFA8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91B78"/>
    <w:multiLevelType w:val="multilevel"/>
    <w:tmpl w:val="7E1E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AB311E"/>
    <w:multiLevelType w:val="hybridMultilevel"/>
    <w:tmpl w:val="1B0E3B7A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2DE1"/>
    <w:multiLevelType w:val="hybridMultilevel"/>
    <w:tmpl w:val="90F0E82C"/>
    <w:lvl w:ilvl="0" w:tplc="2EF84F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A3DBE"/>
    <w:multiLevelType w:val="hybridMultilevel"/>
    <w:tmpl w:val="D4485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34EB8"/>
    <w:multiLevelType w:val="hybridMultilevel"/>
    <w:tmpl w:val="7B226220"/>
    <w:lvl w:ilvl="0" w:tplc="AE1A92E6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953D6A"/>
    <w:multiLevelType w:val="hybridMultilevel"/>
    <w:tmpl w:val="778C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44873"/>
    <w:multiLevelType w:val="hybridMultilevel"/>
    <w:tmpl w:val="6DD860EA"/>
    <w:lvl w:ilvl="0" w:tplc="1ECCFA8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6551F"/>
    <w:multiLevelType w:val="hybridMultilevel"/>
    <w:tmpl w:val="C2248B06"/>
    <w:lvl w:ilvl="0" w:tplc="8930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3061C"/>
    <w:multiLevelType w:val="hybridMultilevel"/>
    <w:tmpl w:val="3A1A7D08"/>
    <w:lvl w:ilvl="0" w:tplc="8930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18F9"/>
    <w:multiLevelType w:val="hybridMultilevel"/>
    <w:tmpl w:val="84C28F2C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7A8A5A64"/>
    <w:multiLevelType w:val="hybridMultilevel"/>
    <w:tmpl w:val="D1F408FE"/>
    <w:lvl w:ilvl="0" w:tplc="8930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1"/>
  </w:num>
  <w:num w:numId="5">
    <w:abstractNumId w:val="19"/>
  </w:num>
  <w:num w:numId="6">
    <w:abstractNumId w:val="9"/>
  </w:num>
  <w:num w:numId="7">
    <w:abstractNumId w:val="22"/>
  </w:num>
  <w:num w:numId="8">
    <w:abstractNumId w:val="8"/>
  </w:num>
  <w:num w:numId="9">
    <w:abstractNumId w:val="2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6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4"/>
  </w:num>
  <w:num w:numId="20">
    <w:abstractNumId w:val="11"/>
  </w:num>
  <w:num w:numId="21">
    <w:abstractNumId w:val="18"/>
  </w:num>
  <w:num w:numId="22">
    <w:abstractNumId w:val="13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75"/>
    <w:rsid w:val="0000356D"/>
    <w:rsid w:val="00012EFA"/>
    <w:rsid w:val="00032514"/>
    <w:rsid w:val="00095195"/>
    <w:rsid w:val="000D3131"/>
    <w:rsid w:val="000D32B1"/>
    <w:rsid w:val="000E4D11"/>
    <w:rsid w:val="000E536E"/>
    <w:rsid w:val="00106E04"/>
    <w:rsid w:val="00140E73"/>
    <w:rsid w:val="00157D75"/>
    <w:rsid w:val="00196FBE"/>
    <w:rsid w:val="001F4168"/>
    <w:rsid w:val="00206C62"/>
    <w:rsid w:val="0020799E"/>
    <w:rsid w:val="002176EF"/>
    <w:rsid w:val="00234A7F"/>
    <w:rsid w:val="00241F93"/>
    <w:rsid w:val="00252EDC"/>
    <w:rsid w:val="002711FB"/>
    <w:rsid w:val="00274CC9"/>
    <w:rsid w:val="002752D3"/>
    <w:rsid w:val="002B16B8"/>
    <w:rsid w:val="002F0F76"/>
    <w:rsid w:val="00301213"/>
    <w:rsid w:val="0034079F"/>
    <w:rsid w:val="00347FC4"/>
    <w:rsid w:val="00371E4F"/>
    <w:rsid w:val="0037634E"/>
    <w:rsid w:val="00384243"/>
    <w:rsid w:val="003B0220"/>
    <w:rsid w:val="003B389C"/>
    <w:rsid w:val="003C0971"/>
    <w:rsid w:val="003C1856"/>
    <w:rsid w:val="00416B95"/>
    <w:rsid w:val="00454E43"/>
    <w:rsid w:val="00465C43"/>
    <w:rsid w:val="004945F0"/>
    <w:rsid w:val="004A30CB"/>
    <w:rsid w:val="004E60A3"/>
    <w:rsid w:val="00526819"/>
    <w:rsid w:val="0054288F"/>
    <w:rsid w:val="005464D7"/>
    <w:rsid w:val="005473A6"/>
    <w:rsid w:val="00562114"/>
    <w:rsid w:val="00562D8B"/>
    <w:rsid w:val="00562EA5"/>
    <w:rsid w:val="005C3ACE"/>
    <w:rsid w:val="005E2DAE"/>
    <w:rsid w:val="005F5348"/>
    <w:rsid w:val="0060562C"/>
    <w:rsid w:val="006120E4"/>
    <w:rsid w:val="0061319B"/>
    <w:rsid w:val="00634C78"/>
    <w:rsid w:val="006451F1"/>
    <w:rsid w:val="00661961"/>
    <w:rsid w:val="00671217"/>
    <w:rsid w:val="00690897"/>
    <w:rsid w:val="0069533E"/>
    <w:rsid w:val="006B3E63"/>
    <w:rsid w:val="006B6516"/>
    <w:rsid w:val="006D19B2"/>
    <w:rsid w:val="006D7C3D"/>
    <w:rsid w:val="006E371D"/>
    <w:rsid w:val="007114AA"/>
    <w:rsid w:val="007222E7"/>
    <w:rsid w:val="007248E5"/>
    <w:rsid w:val="00731607"/>
    <w:rsid w:val="00742820"/>
    <w:rsid w:val="00790BA0"/>
    <w:rsid w:val="00795B43"/>
    <w:rsid w:val="0079777B"/>
    <w:rsid w:val="007E7B7A"/>
    <w:rsid w:val="00802B6F"/>
    <w:rsid w:val="00803885"/>
    <w:rsid w:val="0081469C"/>
    <w:rsid w:val="00822F29"/>
    <w:rsid w:val="0087409D"/>
    <w:rsid w:val="0088694A"/>
    <w:rsid w:val="008A089F"/>
    <w:rsid w:val="008B30E0"/>
    <w:rsid w:val="00912CDA"/>
    <w:rsid w:val="00913D65"/>
    <w:rsid w:val="00923B45"/>
    <w:rsid w:val="009306F8"/>
    <w:rsid w:val="009533DC"/>
    <w:rsid w:val="009552F5"/>
    <w:rsid w:val="00993612"/>
    <w:rsid w:val="009B67E9"/>
    <w:rsid w:val="009C38F9"/>
    <w:rsid w:val="009D1AE2"/>
    <w:rsid w:val="009E0628"/>
    <w:rsid w:val="00A04D40"/>
    <w:rsid w:val="00A344C6"/>
    <w:rsid w:val="00A362C3"/>
    <w:rsid w:val="00A55601"/>
    <w:rsid w:val="00A629C1"/>
    <w:rsid w:val="00A705F1"/>
    <w:rsid w:val="00A71AF4"/>
    <w:rsid w:val="00A878F4"/>
    <w:rsid w:val="00AA4272"/>
    <w:rsid w:val="00AB5F1E"/>
    <w:rsid w:val="00AC58BE"/>
    <w:rsid w:val="00AF1857"/>
    <w:rsid w:val="00AF1957"/>
    <w:rsid w:val="00B11F9D"/>
    <w:rsid w:val="00B15C99"/>
    <w:rsid w:val="00B4586F"/>
    <w:rsid w:val="00BB12DE"/>
    <w:rsid w:val="00BB6C49"/>
    <w:rsid w:val="00BB6E69"/>
    <w:rsid w:val="00BB6E82"/>
    <w:rsid w:val="00C0609F"/>
    <w:rsid w:val="00C2329F"/>
    <w:rsid w:val="00C42633"/>
    <w:rsid w:val="00C74C38"/>
    <w:rsid w:val="00CC6A89"/>
    <w:rsid w:val="00D46CCB"/>
    <w:rsid w:val="00D715A5"/>
    <w:rsid w:val="00D94F15"/>
    <w:rsid w:val="00DA1F63"/>
    <w:rsid w:val="00DC0069"/>
    <w:rsid w:val="00DC57FB"/>
    <w:rsid w:val="00DE2A61"/>
    <w:rsid w:val="00DF79BB"/>
    <w:rsid w:val="00E03D9B"/>
    <w:rsid w:val="00E04EB8"/>
    <w:rsid w:val="00E14098"/>
    <w:rsid w:val="00E4026D"/>
    <w:rsid w:val="00EC1F79"/>
    <w:rsid w:val="00EC525B"/>
    <w:rsid w:val="00ED6977"/>
    <w:rsid w:val="00EF53D3"/>
    <w:rsid w:val="00EF5464"/>
    <w:rsid w:val="00F05309"/>
    <w:rsid w:val="00F05593"/>
    <w:rsid w:val="00F32775"/>
    <w:rsid w:val="00F90CA2"/>
    <w:rsid w:val="00FB537D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E513"/>
  <w15:docId w15:val="{417CB367-5B70-4FB9-832F-6C4BABEC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820"/>
    <w:pPr>
      <w:ind w:left="720"/>
      <w:contextualSpacing/>
    </w:pPr>
  </w:style>
  <w:style w:type="paragraph" w:styleId="2">
    <w:name w:val="Body Text Indent 2"/>
    <w:basedOn w:val="a"/>
    <w:link w:val="20"/>
    <w:semiHidden/>
    <w:rsid w:val="00252EDC"/>
    <w:pPr>
      <w:tabs>
        <w:tab w:val="num" w:pos="1080"/>
      </w:tabs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52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F5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B65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6516"/>
  </w:style>
  <w:style w:type="table" w:customStyle="1" w:styleId="1">
    <w:name w:val="Сетка таблицы1"/>
    <w:basedOn w:val="a1"/>
    <w:next w:val="a3"/>
    <w:uiPriority w:val="59"/>
    <w:rsid w:val="006D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F41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9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951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C38F9"/>
    <w:rPr>
      <w:color w:val="0000FF" w:themeColor="hyperlink"/>
      <w:u w:val="single"/>
    </w:rPr>
  </w:style>
  <w:style w:type="character" w:customStyle="1" w:styleId="11pt">
    <w:name w:val="Основной текст + 11 pt;Полужирный"/>
    <w:rsid w:val="00797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Block Text"/>
    <w:basedOn w:val="a"/>
    <w:uiPriority w:val="99"/>
    <w:unhideWhenUsed/>
    <w:rsid w:val="009E0628"/>
    <w:pPr>
      <w:shd w:val="clear" w:color="auto" w:fill="FFFFFF"/>
      <w:spacing w:after="0" w:line="322" w:lineRule="exact"/>
      <w:ind w:left="1080" w:right="302"/>
      <w:jc w:val="center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customStyle="1" w:styleId="a9">
    <w:name w:val="Содержимое таблицы"/>
    <w:basedOn w:val="a"/>
    <w:rsid w:val="00DC00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a">
    <w:basedOn w:val="a"/>
    <w:next w:val="ab"/>
    <w:qFormat/>
    <w:rsid w:val="000E53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E53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0E53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2006-1ED0-48C0-946B-96E6C27E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Зинаида Николаевна</dc:creator>
  <cp:lastModifiedBy>Носаль Елена Юрьевна</cp:lastModifiedBy>
  <cp:revision>3</cp:revision>
  <dcterms:created xsi:type="dcterms:W3CDTF">2024-04-16T08:19:00Z</dcterms:created>
  <dcterms:modified xsi:type="dcterms:W3CDTF">2024-06-05T14:07:00Z</dcterms:modified>
</cp:coreProperties>
</file>